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345B" w14:textId="77777777" w:rsidR="00F000FC" w:rsidRDefault="00F000FC" w:rsidP="00F000FC">
      <w:pPr>
        <w:pStyle w:val="Normaalweb"/>
        <w:rPr>
          <w:rFonts w:ascii="Cambria" w:hAnsi="Cambria"/>
          <w:color w:val="000000"/>
          <w:sz w:val="24"/>
          <w:szCs w:val="24"/>
        </w:rPr>
      </w:pPr>
      <w:bookmarkStart w:id="0" w:name="_GoBack"/>
      <w:bookmarkEnd w:id="0"/>
      <w:r>
        <w:rPr>
          <w:rFonts w:ascii="Cambria" w:hAnsi="Cambria"/>
          <w:color w:val="000000"/>
          <w:sz w:val="24"/>
          <w:szCs w:val="24"/>
        </w:rPr>
        <w:t>Factoren als absentie en beroepshouding moeten m.i. wel onderwerpen zijn die in slb-gesprek</w:t>
      </w:r>
      <w:r w:rsidR="00C52209">
        <w:rPr>
          <w:rFonts w:ascii="Cambria" w:hAnsi="Cambria"/>
          <w:color w:val="000000"/>
          <w:sz w:val="24"/>
          <w:szCs w:val="24"/>
        </w:rPr>
        <w:t>-</w:t>
      </w:r>
      <w:r>
        <w:rPr>
          <w:rFonts w:ascii="Cambria" w:hAnsi="Cambria"/>
          <w:color w:val="000000"/>
          <w:sz w:val="24"/>
          <w:szCs w:val="24"/>
        </w:rPr>
        <w:t>ken aan de orde komen, c.q. richting ouders gecommuniceerd worden. Dit met het oog op succeskansen in de stage etc. </w:t>
      </w:r>
    </w:p>
    <w:p w14:paraId="32895090" w14:textId="77777777" w:rsidR="00F000FC" w:rsidRDefault="00F000FC" w:rsidP="00F000FC">
      <w:pPr>
        <w:pStyle w:val="Normaalweb"/>
        <w:rPr>
          <w:rFonts w:ascii="Cambria" w:hAnsi="Cambria"/>
          <w:color w:val="000000"/>
          <w:sz w:val="24"/>
          <w:szCs w:val="24"/>
        </w:rPr>
      </w:pPr>
    </w:p>
    <w:p w14:paraId="58E4856B" w14:textId="77777777" w:rsidR="00F000FC" w:rsidRDefault="00F000FC" w:rsidP="00F000FC">
      <w:pPr>
        <w:pStyle w:val="Normaalweb"/>
        <w:rPr>
          <w:rFonts w:ascii="Cambria" w:hAnsi="Cambria"/>
          <w:color w:val="000000"/>
          <w:sz w:val="24"/>
          <w:szCs w:val="24"/>
        </w:rPr>
      </w:pPr>
      <w:r>
        <w:rPr>
          <w:rFonts w:ascii="Cambria" w:hAnsi="Cambria"/>
          <w:b/>
          <w:bCs/>
          <w:color w:val="006FC9"/>
          <w:sz w:val="24"/>
          <w:szCs w:val="24"/>
        </w:rPr>
        <w:t xml:space="preserve">Aan het begin van periode 2 </w:t>
      </w:r>
      <w:r>
        <w:rPr>
          <w:rFonts w:ascii="Cambria" w:hAnsi="Cambria"/>
          <w:color w:val="000000"/>
          <w:sz w:val="24"/>
          <w:szCs w:val="24"/>
        </w:rPr>
        <w:t>(alle reparaties zijn achter de rug):</w:t>
      </w:r>
    </w:p>
    <w:p w14:paraId="51DF434B" w14:textId="77777777" w:rsidR="00F000FC" w:rsidRPr="00F000FC" w:rsidRDefault="00F000FC" w:rsidP="00F000FC">
      <w:pPr>
        <w:numPr>
          <w:ilvl w:val="0"/>
          <w:numId w:val="1"/>
        </w:numPr>
        <w:spacing w:before="100" w:beforeAutospacing="1" w:after="100" w:afterAutospacing="1"/>
        <w:rPr>
          <w:rFonts w:ascii="Cambria" w:eastAsia="Times New Roman" w:hAnsi="Cambria"/>
          <w:color w:val="FF0000"/>
          <w:sz w:val="24"/>
          <w:szCs w:val="24"/>
        </w:rPr>
      </w:pPr>
      <w:r w:rsidRPr="00C52209">
        <w:rPr>
          <w:rFonts w:ascii="Cambria" w:eastAsia="Times New Roman" w:hAnsi="Cambria"/>
          <w:sz w:val="24"/>
          <w:szCs w:val="24"/>
        </w:rPr>
        <w:t xml:space="preserve">0, 1 of </w:t>
      </w:r>
      <w:r>
        <w:rPr>
          <w:rFonts w:ascii="Cambria" w:eastAsia="Times New Roman" w:hAnsi="Cambria"/>
          <w:color w:val="000000"/>
          <w:sz w:val="24"/>
          <w:szCs w:val="24"/>
        </w:rPr>
        <w:t xml:space="preserve">2 ontbrekende punten - </w:t>
      </w:r>
      <w:r w:rsidRPr="00F000FC">
        <w:rPr>
          <w:rFonts w:ascii="Cambria" w:eastAsia="Times New Roman" w:hAnsi="Cambria"/>
          <w:b/>
          <w:color w:val="000000" w:themeColor="text1"/>
          <w:sz w:val="24"/>
          <w:szCs w:val="24"/>
        </w:rPr>
        <w:t>gaat door</w:t>
      </w:r>
      <w:r w:rsidRPr="00F000FC">
        <w:rPr>
          <w:rFonts w:ascii="Cambria" w:eastAsia="Times New Roman" w:hAnsi="Cambria"/>
          <w:color w:val="000000" w:themeColor="text1"/>
          <w:sz w:val="24"/>
          <w:szCs w:val="24"/>
        </w:rPr>
        <w:t xml:space="preserve"> </w:t>
      </w:r>
      <w:r w:rsidRPr="00F000FC">
        <w:rPr>
          <w:rFonts w:ascii="Cambria" w:eastAsia="Times New Roman" w:hAnsi="Cambria"/>
          <w:color w:val="FF0000"/>
          <w:sz w:val="24"/>
          <w:szCs w:val="24"/>
        </w:rPr>
        <w:t>(met 15, 14 of 13 punten)</w:t>
      </w:r>
    </w:p>
    <w:p w14:paraId="7D2583E3" w14:textId="77777777" w:rsidR="00F000FC" w:rsidRDefault="00F000FC" w:rsidP="00F000FC">
      <w:pPr>
        <w:numPr>
          <w:ilvl w:val="0"/>
          <w:numId w:val="1"/>
        </w:numPr>
        <w:spacing w:before="100" w:beforeAutospacing="1" w:after="100" w:afterAutospacing="1"/>
        <w:rPr>
          <w:rFonts w:ascii="Cambria" w:eastAsia="Times New Roman" w:hAnsi="Cambria"/>
          <w:color w:val="000000"/>
          <w:sz w:val="24"/>
          <w:szCs w:val="24"/>
        </w:rPr>
      </w:pPr>
      <w:r>
        <w:rPr>
          <w:rFonts w:ascii="Cambria" w:eastAsia="Times New Roman" w:hAnsi="Cambria"/>
          <w:color w:val="000000"/>
          <w:sz w:val="24"/>
          <w:szCs w:val="24"/>
        </w:rPr>
        <w:t xml:space="preserve">3 of 4 ontbrekende punten - </w:t>
      </w:r>
      <w:r w:rsidRPr="00F000FC">
        <w:rPr>
          <w:rFonts w:ascii="Cambria" w:eastAsia="Times New Roman" w:hAnsi="Cambria"/>
          <w:b/>
          <w:color w:val="000000"/>
          <w:sz w:val="24"/>
          <w:szCs w:val="24"/>
        </w:rPr>
        <w:t>gesprek met slb'er</w:t>
      </w:r>
      <w:r>
        <w:rPr>
          <w:rFonts w:ascii="Cambria" w:eastAsia="Times New Roman" w:hAnsi="Cambria"/>
          <w:color w:val="000000"/>
          <w:sz w:val="24"/>
          <w:szCs w:val="24"/>
        </w:rPr>
        <w:t xml:space="preserve"> over een gewenst veranderend gedrag in periode 2   </w:t>
      </w:r>
      <w:r>
        <w:rPr>
          <w:rFonts w:ascii="Cambria" w:eastAsia="Times New Roman" w:hAnsi="Cambria"/>
          <w:color w:val="FF0000"/>
          <w:sz w:val="24"/>
          <w:szCs w:val="24"/>
        </w:rPr>
        <w:t>(met 12 of 11 punten)</w:t>
      </w:r>
    </w:p>
    <w:p w14:paraId="23418E08" w14:textId="77777777" w:rsidR="00F000FC" w:rsidRDefault="00F000FC" w:rsidP="00F000FC">
      <w:pPr>
        <w:pStyle w:val="Normaalweb"/>
        <w:ind w:left="1701"/>
        <w:rPr>
          <w:rFonts w:ascii="Cambria" w:hAnsi="Cambria"/>
          <w:color w:val="000000"/>
          <w:sz w:val="24"/>
          <w:szCs w:val="24"/>
        </w:rPr>
      </w:pPr>
      <w:r>
        <w:rPr>
          <w:rFonts w:ascii="Cambria" w:hAnsi="Cambria"/>
          <w:color w:val="000000"/>
          <w:sz w:val="24"/>
          <w:szCs w:val="24"/>
        </w:rPr>
        <w:t>waar afspraken gemaakt worden over studiehouding, manier van leren en een mogelijk extern project voor en extra punt (in periode 2).  Leerling (en ouders) wijzen op een kans op een voorlopig negatief studieadvies en de gevolgen.</w:t>
      </w:r>
    </w:p>
    <w:p w14:paraId="24F29868" w14:textId="77777777" w:rsidR="00F000FC" w:rsidRDefault="00F000FC" w:rsidP="00F000FC">
      <w:pPr>
        <w:numPr>
          <w:ilvl w:val="0"/>
          <w:numId w:val="2"/>
        </w:numPr>
        <w:spacing w:before="100" w:beforeAutospacing="1" w:after="100" w:afterAutospacing="1"/>
        <w:rPr>
          <w:rFonts w:ascii="Cambria" w:eastAsia="Times New Roman" w:hAnsi="Cambria"/>
          <w:color w:val="000000"/>
          <w:sz w:val="24"/>
          <w:szCs w:val="24"/>
        </w:rPr>
      </w:pPr>
      <w:r>
        <w:rPr>
          <w:rFonts w:ascii="Cambria" w:eastAsia="Times New Roman" w:hAnsi="Cambria"/>
          <w:color w:val="000000"/>
          <w:sz w:val="24"/>
          <w:szCs w:val="24"/>
        </w:rPr>
        <w:t xml:space="preserve">5 of meer ontbrekend -  </w:t>
      </w:r>
      <w:r w:rsidRPr="00F000FC">
        <w:rPr>
          <w:rFonts w:ascii="Cambria" w:eastAsia="Times New Roman" w:hAnsi="Cambria"/>
          <w:b/>
          <w:color w:val="000000"/>
          <w:sz w:val="24"/>
          <w:szCs w:val="24"/>
        </w:rPr>
        <w:t>gesprek met slb'er of met het bat</w:t>
      </w:r>
      <w:r>
        <w:rPr>
          <w:rFonts w:ascii="Cambria" w:eastAsia="Times New Roman" w:hAnsi="Cambria"/>
          <w:color w:val="000000"/>
          <w:sz w:val="24"/>
          <w:szCs w:val="24"/>
        </w:rPr>
        <w:t xml:space="preserve"> over de oorzaak van deze stand van zaken.</w:t>
      </w:r>
    </w:p>
    <w:p w14:paraId="09CD9CE9" w14:textId="77777777" w:rsidR="00F000FC" w:rsidRDefault="00F000FC" w:rsidP="00F000FC">
      <w:pPr>
        <w:ind w:left="1701"/>
        <w:rPr>
          <w:rFonts w:ascii="Cambria" w:eastAsia="Times New Roman" w:hAnsi="Cambria"/>
          <w:color w:val="000000"/>
          <w:sz w:val="24"/>
          <w:szCs w:val="24"/>
        </w:rPr>
      </w:pPr>
      <w:r>
        <w:rPr>
          <w:rFonts w:ascii="Cambria" w:eastAsia="Times New Roman" w:hAnsi="Cambria"/>
          <w:color w:val="000000"/>
          <w:sz w:val="24"/>
          <w:szCs w:val="24"/>
        </w:rPr>
        <w:t xml:space="preserve">op basis van dit gesprek vervolg afspraken:  testen bij sdv, heroriëntatietrajecten buiten de school, stoppen (indien er sprake is van de aanwezigheid van een startkwalificatie). </w:t>
      </w:r>
      <w:r>
        <w:rPr>
          <w:rFonts w:ascii="Cambria" w:eastAsia="Times New Roman" w:hAnsi="Cambria"/>
          <w:color w:val="000000"/>
          <w:sz w:val="24"/>
          <w:szCs w:val="24"/>
        </w:rPr>
        <w:br/>
      </w:r>
    </w:p>
    <w:p w14:paraId="300942EE" w14:textId="77777777" w:rsidR="00F000FC" w:rsidRDefault="00F000FC" w:rsidP="00F000FC">
      <w:pPr>
        <w:pStyle w:val="Normaalweb"/>
        <w:ind w:left="1701"/>
        <w:rPr>
          <w:rFonts w:ascii="Cambria" w:hAnsi="Cambria"/>
          <w:color w:val="000000"/>
          <w:sz w:val="24"/>
          <w:szCs w:val="24"/>
        </w:rPr>
      </w:pPr>
      <w:r>
        <w:rPr>
          <w:rFonts w:ascii="Cambria" w:hAnsi="Cambria"/>
          <w:color w:val="000000"/>
          <w:sz w:val="24"/>
          <w:szCs w:val="24"/>
        </w:rPr>
        <w:t xml:space="preserve">Voor leerlingen die wel graag door willen gaan moet een </w:t>
      </w:r>
      <w:r>
        <w:rPr>
          <w:rFonts w:ascii="Cambria" w:hAnsi="Cambria"/>
          <w:b/>
          <w:bCs/>
          <w:color w:val="FF0000"/>
          <w:sz w:val="24"/>
          <w:szCs w:val="24"/>
        </w:rPr>
        <w:t xml:space="preserve">aanvulling </w:t>
      </w:r>
      <w:r>
        <w:rPr>
          <w:rFonts w:ascii="Cambria" w:hAnsi="Cambria"/>
          <w:color w:val="000000"/>
          <w:sz w:val="24"/>
          <w:szCs w:val="24"/>
        </w:rPr>
        <w:t>op de OWO worden aangeboden dat in periode 2 en 3:</w:t>
      </w:r>
      <w:r>
        <w:rPr>
          <w:rFonts w:ascii="Cambria" w:hAnsi="Cambria"/>
          <w:color w:val="000000"/>
          <w:sz w:val="24"/>
          <w:szCs w:val="24"/>
        </w:rPr>
        <w:br/>
        <w:t xml:space="preserve">  -  m</w:t>
      </w:r>
      <w:r w:rsidR="00C52209">
        <w:rPr>
          <w:rFonts w:ascii="Cambria" w:hAnsi="Cambria"/>
          <w:color w:val="000000"/>
          <w:sz w:val="24"/>
          <w:szCs w:val="24"/>
        </w:rPr>
        <w:t xml:space="preserve">aximaal </w:t>
      </w:r>
      <w:r>
        <w:rPr>
          <w:rFonts w:ascii="Cambria" w:hAnsi="Cambria"/>
          <w:color w:val="000000"/>
          <w:sz w:val="24"/>
          <w:szCs w:val="24"/>
        </w:rPr>
        <w:t>1</w:t>
      </w:r>
      <w:r w:rsidR="00C52209">
        <w:rPr>
          <w:rFonts w:ascii="Cambria" w:hAnsi="Cambria"/>
          <w:color w:val="000000"/>
          <w:sz w:val="24"/>
          <w:szCs w:val="24"/>
        </w:rPr>
        <w:t>ontbrekend</w:t>
      </w:r>
      <w:r>
        <w:rPr>
          <w:rFonts w:ascii="Cambria" w:hAnsi="Cambria"/>
          <w:color w:val="000000"/>
          <w:sz w:val="24"/>
          <w:szCs w:val="24"/>
        </w:rPr>
        <w:t xml:space="preserve"> punt</w:t>
      </w:r>
      <w:r w:rsidR="00C52209">
        <w:rPr>
          <w:rFonts w:ascii="Cambria" w:hAnsi="Cambria"/>
          <w:color w:val="000000"/>
          <w:sz w:val="24"/>
          <w:szCs w:val="24"/>
        </w:rPr>
        <w:t xml:space="preserve"> </w:t>
      </w:r>
      <w:r w:rsidR="00C52209" w:rsidRPr="00C52209">
        <w:rPr>
          <w:rFonts w:ascii="Cambria" w:hAnsi="Cambria"/>
          <w:color w:val="FF0000"/>
          <w:sz w:val="24"/>
          <w:szCs w:val="24"/>
        </w:rPr>
        <w:t>(</w:t>
      </w:r>
      <w:r w:rsidR="00C52209">
        <w:rPr>
          <w:rFonts w:ascii="Cambria" w:hAnsi="Cambria"/>
          <w:color w:val="FF0000"/>
          <w:sz w:val="24"/>
          <w:szCs w:val="24"/>
        </w:rPr>
        <w:t>14 of 15 punten</w:t>
      </w:r>
      <w:r w:rsidR="00C52209" w:rsidRPr="00C52209">
        <w:rPr>
          <w:rFonts w:ascii="Cambria" w:hAnsi="Cambria"/>
          <w:color w:val="FF0000"/>
          <w:sz w:val="24"/>
          <w:szCs w:val="24"/>
        </w:rPr>
        <w:t>)</w:t>
      </w:r>
      <w:r>
        <w:rPr>
          <w:rFonts w:ascii="Cambria" w:hAnsi="Cambria"/>
          <w:color w:val="000000"/>
          <w:sz w:val="24"/>
          <w:szCs w:val="24"/>
        </w:rPr>
        <w:t xml:space="preserve"> per periode wordt gehaald; </w:t>
      </w:r>
      <w:r>
        <w:rPr>
          <w:rFonts w:ascii="Cambria" w:hAnsi="Cambria"/>
          <w:color w:val="000000"/>
          <w:sz w:val="24"/>
          <w:szCs w:val="24"/>
        </w:rPr>
        <w:br/>
        <w:t xml:space="preserve">  -  de aanwezigheid op orde moet zijn (uitspraak docentenvergadering);</w:t>
      </w:r>
      <w:r>
        <w:rPr>
          <w:rFonts w:ascii="Cambria" w:hAnsi="Cambria"/>
          <w:color w:val="000000"/>
          <w:sz w:val="24"/>
          <w:szCs w:val="24"/>
        </w:rPr>
        <w:br/>
        <w:t xml:space="preserve">  -  beroepshouding voldoende moet zijn (uitspraak docentenvergadering).</w:t>
      </w:r>
    </w:p>
    <w:p w14:paraId="6E596559" w14:textId="77777777" w:rsidR="00F000FC" w:rsidRDefault="00C52209" w:rsidP="00F000FC">
      <w:pPr>
        <w:pStyle w:val="Normaalweb"/>
        <w:rPr>
          <w:rFonts w:ascii="Cambria" w:hAnsi="Cambria"/>
          <w:color w:val="000000"/>
          <w:sz w:val="24"/>
          <w:szCs w:val="24"/>
        </w:rPr>
      </w:pPr>
      <w:r>
        <w:rPr>
          <w:rFonts w:ascii="Cambria" w:hAnsi="Cambria"/>
          <w:color w:val="000000"/>
          <w:sz w:val="24"/>
          <w:szCs w:val="24"/>
        </w:rPr>
        <w:br/>
      </w:r>
      <w:r w:rsidR="00F000FC">
        <w:rPr>
          <w:rFonts w:ascii="Cambria" w:hAnsi="Cambria"/>
          <w:b/>
          <w:bCs/>
          <w:color w:val="006FC9"/>
          <w:sz w:val="24"/>
          <w:szCs w:val="24"/>
        </w:rPr>
        <w:t>Aan het begin van periode 3</w:t>
      </w:r>
      <w:r w:rsidR="00F000FC">
        <w:rPr>
          <w:rFonts w:ascii="Cambria" w:hAnsi="Cambria"/>
          <w:color w:val="000000"/>
          <w:sz w:val="24"/>
          <w:szCs w:val="24"/>
        </w:rPr>
        <w:t xml:space="preserve"> (alle reparaties zijn achter de rug) </w:t>
      </w:r>
      <w:r>
        <w:rPr>
          <w:rFonts w:ascii="Cambria" w:hAnsi="Cambria"/>
          <w:color w:val="000000"/>
          <w:sz w:val="24"/>
          <w:szCs w:val="24"/>
        </w:rPr>
        <w:br/>
      </w:r>
      <w:r w:rsidR="00F000FC">
        <w:rPr>
          <w:rFonts w:ascii="Cambria" w:hAnsi="Cambria"/>
          <w:color w:val="000000"/>
          <w:sz w:val="24"/>
          <w:szCs w:val="24"/>
        </w:rPr>
        <w:t xml:space="preserve">het uitgaan van een </w:t>
      </w:r>
      <w:r w:rsidR="00F000FC" w:rsidRPr="00C52209">
        <w:rPr>
          <w:rFonts w:ascii="Cambria" w:hAnsi="Cambria"/>
          <w:b/>
          <w:bCs/>
          <w:color w:val="006FC9"/>
          <w:sz w:val="24"/>
          <w:szCs w:val="24"/>
          <w:highlight w:val="yellow"/>
        </w:rPr>
        <w:t>voorlopig studieadvies</w:t>
      </w:r>
    </w:p>
    <w:p w14:paraId="7691ECB5" w14:textId="77777777" w:rsidR="00F000FC" w:rsidRDefault="00F000FC" w:rsidP="00F000FC">
      <w:pPr>
        <w:numPr>
          <w:ilvl w:val="0"/>
          <w:numId w:val="3"/>
        </w:numPr>
        <w:spacing w:before="100" w:beforeAutospacing="1" w:after="100" w:afterAutospacing="1"/>
        <w:rPr>
          <w:rFonts w:ascii="Cambria" w:eastAsia="Times New Roman" w:hAnsi="Cambria"/>
          <w:color w:val="000000"/>
          <w:sz w:val="24"/>
          <w:szCs w:val="24"/>
        </w:rPr>
      </w:pPr>
      <w:r>
        <w:rPr>
          <w:rFonts w:ascii="Cambria" w:eastAsia="Times New Roman" w:hAnsi="Cambria"/>
          <w:color w:val="000000"/>
          <w:sz w:val="24"/>
          <w:szCs w:val="24"/>
        </w:rPr>
        <w:t xml:space="preserve">t/m 4 ontbrekende punten:          - </w:t>
      </w:r>
      <w:r w:rsidR="00C52209">
        <w:rPr>
          <w:rFonts w:ascii="Cambria" w:eastAsia="Times New Roman" w:hAnsi="Cambria"/>
          <w:color w:val="000000"/>
          <w:sz w:val="24"/>
          <w:szCs w:val="24"/>
        </w:rPr>
        <w:tab/>
      </w:r>
      <w:r>
        <w:rPr>
          <w:rFonts w:ascii="Cambria" w:eastAsia="Times New Roman" w:hAnsi="Cambria"/>
          <w:color w:val="000000"/>
          <w:sz w:val="24"/>
          <w:szCs w:val="24"/>
        </w:rPr>
        <w:t>Positief</w:t>
      </w:r>
    </w:p>
    <w:p w14:paraId="5732D2D0" w14:textId="77777777" w:rsidR="00F000FC" w:rsidRPr="00C52209" w:rsidRDefault="00F000FC" w:rsidP="00C52209">
      <w:pPr>
        <w:numPr>
          <w:ilvl w:val="0"/>
          <w:numId w:val="3"/>
        </w:numPr>
        <w:tabs>
          <w:tab w:val="clear" w:pos="720"/>
          <w:tab w:val="num" w:pos="1134"/>
        </w:tabs>
        <w:spacing w:before="100" w:beforeAutospacing="1" w:after="240"/>
        <w:ind w:left="709" w:hanging="349"/>
        <w:rPr>
          <w:rFonts w:ascii="Cambria" w:eastAsia="Times New Roman" w:hAnsi="Cambria"/>
          <w:color w:val="000000"/>
          <w:sz w:val="24"/>
          <w:szCs w:val="24"/>
        </w:rPr>
      </w:pPr>
      <w:r>
        <w:rPr>
          <w:rFonts w:ascii="Cambria" w:eastAsia="Times New Roman" w:hAnsi="Cambria"/>
          <w:color w:val="000000"/>
          <w:sz w:val="24"/>
          <w:szCs w:val="24"/>
        </w:rPr>
        <w:t xml:space="preserve">5 of meer ontbrekende punten:   - </w:t>
      </w:r>
      <w:r w:rsidR="00C52209">
        <w:rPr>
          <w:rFonts w:ascii="Cambria" w:eastAsia="Times New Roman" w:hAnsi="Cambria"/>
          <w:color w:val="000000"/>
          <w:sz w:val="24"/>
          <w:szCs w:val="24"/>
        </w:rPr>
        <w:tab/>
      </w:r>
      <w:r>
        <w:rPr>
          <w:rFonts w:ascii="Cambria" w:eastAsia="Times New Roman" w:hAnsi="Cambria"/>
          <w:color w:val="000000"/>
          <w:sz w:val="24"/>
          <w:szCs w:val="24"/>
        </w:rPr>
        <w:t>Negatief</w:t>
      </w:r>
      <w:r w:rsidR="00C52209">
        <w:rPr>
          <w:rFonts w:ascii="Cambria" w:eastAsia="Times New Roman" w:hAnsi="Cambria"/>
          <w:color w:val="000000"/>
          <w:sz w:val="24"/>
          <w:szCs w:val="24"/>
        </w:rPr>
        <w:t>,</w:t>
      </w:r>
      <w:r>
        <w:rPr>
          <w:rFonts w:ascii="Cambria" w:eastAsia="Times New Roman" w:hAnsi="Cambria"/>
          <w:color w:val="000000"/>
          <w:sz w:val="24"/>
          <w:szCs w:val="24"/>
        </w:rPr>
        <w:t xml:space="preserve"> tenzij de docentenvergadering anders </w:t>
      </w:r>
      <w:r w:rsidR="00C52209">
        <w:rPr>
          <w:rFonts w:ascii="Cambria" w:eastAsia="Times New Roman" w:hAnsi="Cambria"/>
          <w:color w:val="000000"/>
          <w:sz w:val="24"/>
          <w:szCs w:val="24"/>
        </w:rPr>
        <w:br/>
      </w:r>
      <w:r w:rsidR="002E08B1">
        <w:rPr>
          <w:rFonts w:ascii="Cambria" w:eastAsia="Times New Roman" w:hAnsi="Cambria"/>
          <w:color w:val="000000"/>
          <w:sz w:val="24"/>
          <w:szCs w:val="24"/>
        </w:rPr>
        <w:t xml:space="preserve"> </w:t>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Pr>
          <w:rFonts w:ascii="Cambria" w:eastAsia="Times New Roman" w:hAnsi="Cambria"/>
          <w:color w:val="000000"/>
          <w:sz w:val="24"/>
          <w:szCs w:val="24"/>
        </w:rPr>
        <w:t>beslist (bij meerderheid), met onderbouwing</w:t>
      </w:r>
      <w:r w:rsidR="00C52209">
        <w:rPr>
          <w:rFonts w:ascii="Cambria" w:eastAsia="Times New Roman" w:hAnsi="Cambria"/>
          <w:color w:val="000000"/>
          <w:sz w:val="24"/>
          <w:szCs w:val="24"/>
        </w:rPr>
        <w:t>.</w:t>
      </w:r>
      <w:r>
        <w:rPr>
          <w:rFonts w:ascii="Cambria" w:eastAsia="Times New Roman" w:hAnsi="Cambria"/>
          <w:color w:val="000000"/>
          <w:sz w:val="24"/>
          <w:szCs w:val="24"/>
        </w:rPr>
        <w:br/>
      </w:r>
      <w:r w:rsidR="00C52209">
        <w:rPr>
          <w:rFonts w:ascii="Cambria" w:eastAsia="Times New Roman" w:hAnsi="Cambria"/>
          <w:color w:val="000000"/>
          <w:sz w:val="24"/>
          <w:szCs w:val="24"/>
        </w:rPr>
        <w:t xml:space="preserve"> </w:t>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Pr>
          <w:rFonts w:ascii="Cambria" w:eastAsia="Times New Roman" w:hAnsi="Cambria"/>
          <w:color w:val="000000"/>
          <w:sz w:val="24"/>
          <w:szCs w:val="24"/>
        </w:rPr>
        <w:t xml:space="preserve">Dus leerlingen die periode 1 slecht gescoord </w:t>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Pr>
          <w:rFonts w:ascii="Cambria" w:eastAsia="Times New Roman" w:hAnsi="Cambria"/>
          <w:color w:val="000000"/>
          <w:sz w:val="24"/>
          <w:szCs w:val="24"/>
        </w:rPr>
        <w:t>hebben, maar periode 2</w:t>
      </w:r>
      <w:r w:rsidR="00C52209">
        <w:rPr>
          <w:rFonts w:ascii="Cambria" w:eastAsia="Times New Roman" w:hAnsi="Cambria"/>
          <w:color w:val="000000"/>
          <w:sz w:val="24"/>
          <w:szCs w:val="24"/>
        </w:rPr>
        <w:t xml:space="preserve">: </w:t>
      </w:r>
      <w:r>
        <w:rPr>
          <w:rFonts w:ascii="Cambria" w:eastAsia="Times New Roman" w:hAnsi="Cambria"/>
          <w:color w:val="000000"/>
          <w:sz w:val="24"/>
          <w:szCs w:val="24"/>
        </w:rPr>
        <w:t xml:space="preserve">14 of 15 punten scoren </w:t>
      </w:r>
      <w:r w:rsidR="00C52209">
        <w:rPr>
          <w:rFonts w:ascii="Cambria" w:eastAsia="Times New Roman" w:hAnsi="Cambria"/>
          <w:color w:val="000000"/>
          <w:sz w:val="24"/>
          <w:szCs w:val="24"/>
        </w:rPr>
        <w:br/>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Pr>
          <w:rFonts w:ascii="Cambria" w:eastAsia="Times New Roman" w:hAnsi="Cambria"/>
          <w:color w:val="000000"/>
          <w:sz w:val="24"/>
          <w:szCs w:val="24"/>
        </w:rPr>
        <w:t xml:space="preserve">kunnen </w:t>
      </w:r>
      <w:r w:rsidR="00C52209">
        <w:rPr>
          <w:rFonts w:ascii="Cambria" w:eastAsia="Times New Roman" w:hAnsi="Cambria"/>
          <w:color w:val="000000"/>
          <w:sz w:val="24"/>
          <w:szCs w:val="24"/>
        </w:rPr>
        <w:t>een positief advies behalen</w:t>
      </w:r>
      <w:r>
        <w:rPr>
          <w:rFonts w:ascii="Cambria" w:eastAsia="Times New Roman" w:hAnsi="Cambria"/>
          <w:color w:val="000000"/>
          <w:sz w:val="24"/>
          <w:szCs w:val="24"/>
        </w:rPr>
        <w:t>).</w:t>
      </w:r>
    </w:p>
    <w:p w14:paraId="53CE6787" w14:textId="77777777" w:rsidR="00F000FC" w:rsidRDefault="00F000FC" w:rsidP="00F000FC">
      <w:pPr>
        <w:rPr>
          <w:rFonts w:ascii="Cambria" w:eastAsia="Times New Roman" w:hAnsi="Cambria"/>
          <w:color w:val="000000"/>
          <w:sz w:val="24"/>
          <w:szCs w:val="24"/>
        </w:rPr>
      </w:pPr>
      <w:r>
        <w:rPr>
          <w:rFonts w:ascii="Cambria" w:eastAsia="Times New Roman" w:hAnsi="Cambria"/>
          <w:b/>
          <w:bCs/>
          <w:color w:val="006FC9"/>
          <w:sz w:val="24"/>
          <w:szCs w:val="24"/>
        </w:rPr>
        <w:t>Aan het begin van periode 4</w:t>
      </w:r>
      <w:r>
        <w:rPr>
          <w:rFonts w:ascii="Cambria" w:eastAsia="Times New Roman" w:hAnsi="Cambria"/>
          <w:color w:val="000000"/>
          <w:sz w:val="24"/>
          <w:szCs w:val="24"/>
        </w:rPr>
        <w:t xml:space="preserve"> (alle reparaties zijn achter de rug) </w:t>
      </w:r>
      <w:r w:rsidR="00C52209">
        <w:rPr>
          <w:rFonts w:ascii="Cambria" w:eastAsia="Times New Roman" w:hAnsi="Cambria"/>
          <w:color w:val="000000"/>
          <w:sz w:val="24"/>
          <w:szCs w:val="24"/>
        </w:rPr>
        <w:br/>
      </w:r>
      <w:r>
        <w:rPr>
          <w:rFonts w:ascii="Cambria" w:eastAsia="Times New Roman" w:hAnsi="Cambria"/>
          <w:color w:val="000000"/>
          <w:sz w:val="24"/>
          <w:szCs w:val="24"/>
        </w:rPr>
        <w:t xml:space="preserve">het uitgaan van een </w:t>
      </w:r>
      <w:r w:rsidRPr="00C52209">
        <w:rPr>
          <w:rFonts w:ascii="Cambria" w:eastAsia="Times New Roman" w:hAnsi="Cambria"/>
          <w:b/>
          <w:bCs/>
          <w:color w:val="006FC9"/>
          <w:sz w:val="24"/>
          <w:szCs w:val="24"/>
          <w:highlight w:val="yellow"/>
        </w:rPr>
        <w:t>definitief studieadvies</w:t>
      </w:r>
    </w:p>
    <w:p w14:paraId="30668A73" w14:textId="77777777" w:rsidR="00F000FC" w:rsidRDefault="00F000FC" w:rsidP="00F000FC">
      <w:pPr>
        <w:numPr>
          <w:ilvl w:val="0"/>
          <w:numId w:val="4"/>
        </w:numPr>
        <w:spacing w:before="100" w:beforeAutospacing="1" w:after="100" w:afterAutospacing="1"/>
        <w:rPr>
          <w:rFonts w:ascii="Cambria" w:eastAsia="Times New Roman" w:hAnsi="Cambria"/>
          <w:color w:val="000000"/>
          <w:sz w:val="24"/>
          <w:szCs w:val="24"/>
        </w:rPr>
      </w:pPr>
      <w:r>
        <w:rPr>
          <w:rFonts w:ascii="Cambria" w:eastAsia="Times New Roman" w:hAnsi="Cambria"/>
          <w:color w:val="000000"/>
          <w:sz w:val="24"/>
          <w:szCs w:val="24"/>
        </w:rPr>
        <w:t xml:space="preserve">t/m 5 ontbrekende punten:           - </w:t>
      </w:r>
      <w:r w:rsidR="00C52209">
        <w:rPr>
          <w:rFonts w:ascii="Cambria" w:eastAsia="Times New Roman" w:hAnsi="Cambria"/>
          <w:color w:val="000000"/>
          <w:sz w:val="24"/>
          <w:szCs w:val="24"/>
        </w:rPr>
        <w:tab/>
      </w:r>
      <w:r>
        <w:rPr>
          <w:rFonts w:ascii="Cambria" w:eastAsia="Times New Roman" w:hAnsi="Cambria"/>
          <w:color w:val="000000"/>
          <w:sz w:val="24"/>
          <w:szCs w:val="24"/>
        </w:rPr>
        <w:t>Positief</w:t>
      </w:r>
    </w:p>
    <w:p w14:paraId="68DA2089" w14:textId="77777777" w:rsidR="00F000FC" w:rsidRDefault="00F000FC" w:rsidP="00F000FC">
      <w:pPr>
        <w:numPr>
          <w:ilvl w:val="0"/>
          <w:numId w:val="4"/>
        </w:numPr>
        <w:spacing w:before="100" w:beforeAutospacing="1" w:after="100" w:afterAutospacing="1"/>
        <w:rPr>
          <w:rFonts w:ascii="Cambria" w:eastAsia="Times New Roman" w:hAnsi="Cambria"/>
          <w:color w:val="000000"/>
          <w:sz w:val="24"/>
          <w:szCs w:val="24"/>
        </w:rPr>
      </w:pPr>
      <w:r>
        <w:rPr>
          <w:rFonts w:ascii="Cambria" w:eastAsia="Times New Roman" w:hAnsi="Cambria"/>
          <w:color w:val="000000"/>
          <w:sz w:val="24"/>
          <w:szCs w:val="24"/>
        </w:rPr>
        <w:t>6 of meer ontbrekende punten:   -</w:t>
      </w:r>
      <w:r w:rsidR="00C52209">
        <w:rPr>
          <w:rFonts w:ascii="Cambria" w:eastAsia="Times New Roman" w:hAnsi="Cambria"/>
          <w:color w:val="000000"/>
          <w:sz w:val="24"/>
          <w:szCs w:val="24"/>
        </w:rPr>
        <w:tab/>
      </w:r>
      <w:r>
        <w:rPr>
          <w:rFonts w:ascii="Cambria" w:eastAsia="Times New Roman" w:hAnsi="Cambria"/>
          <w:color w:val="000000"/>
          <w:sz w:val="24"/>
          <w:szCs w:val="24"/>
        </w:rPr>
        <w:t>Negatief</w:t>
      </w:r>
      <w:r w:rsidR="00C52209">
        <w:rPr>
          <w:rFonts w:ascii="Cambria" w:eastAsia="Times New Roman" w:hAnsi="Cambria"/>
          <w:color w:val="000000"/>
          <w:sz w:val="24"/>
          <w:szCs w:val="24"/>
        </w:rPr>
        <w:t xml:space="preserve">, </w:t>
      </w:r>
      <w:r>
        <w:rPr>
          <w:rFonts w:ascii="Cambria" w:eastAsia="Times New Roman" w:hAnsi="Cambria"/>
          <w:color w:val="000000"/>
          <w:sz w:val="24"/>
          <w:szCs w:val="24"/>
        </w:rPr>
        <w:t xml:space="preserve">tenzij de docentenvergadering anders </w:t>
      </w:r>
      <w:r w:rsidR="00C52209">
        <w:rPr>
          <w:rFonts w:ascii="Cambria" w:eastAsia="Times New Roman" w:hAnsi="Cambria"/>
          <w:color w:val="000000"/>
          <w:sz w:val="24"/>
          <w:szCs w:val="24"/>
        </w:rPr>
        <w:br/>
        <w:t xml:space="preserve"> </w:t>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sidR="00C52209">
        <w:rPr>
          <w:rFonts w:ascii="Cambria" w:eastAsia="Times New Roman" w:hAnsi="Cambria"/>
          <w:color w:val="000000"/>
          <w:sz w:val="24"/>
          <w:szCs w:val="24"/>
        </w:rPr>
        <w:tab/>
      </w:r>
      <w:r>
        <w:rPr>
          <w:rFonts w:ascii="Cambria" w:eastAsia="Times New Roman" w:hAnsi="Cambria"/>
          <w:color w:val="000000"/>
          <w:sz w:val="24"/>
          <w:szCs w:val="24"/>
        </w:rPr>
        <w:t>beslist (bij meerderheid), met onderbouwing)</w:t>
      </w:r>
      <w:r>
        <w:rPr>
          <w:rFonts w:ascii="Cambria" w:eastAsia="Times New Roman" w:hAnsi="Cambria"/>
          <w:color w:val="000000"/>
          <w:sz w:val="24"/>
          <w:szCs w:val="24"/>
        </w:rPr>
        <w:br/>
      </w:r>
      <w:r w:rsidR="00DE63B3">
        <w:rPr>
          <w:rFonts w:ascii="Cambria" w:eastAsia="Times New Roman" w:hAnsi="Cambria"/>
          <w:color w:val="000000"/>
          <w:sz w:val="24"/>
          <w:szCs w:val="24"/>
        </w:rPr>
        <w:t xml:space="preserve"> </w:t>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Pr>
          <w:rFonts w:ascii="Cambria" w:eastAsia="Times New Roman" w:hAnsi="Cambria"/>
          <w:color w:val="000000"/>
          <w:sz w:val="24"/>
          <w:szCs w:val="24"/>
        </w:rPr>
        <w:t>Dus leerlingen die periode 1 slecht gescoord hebben,</w:t>
      </w:r>
      <w:r w:rsidR="00DE63B3">
        <w:rPr>
          <w:rFonts w:ascii="Cambria" w:eastAsia="Times New Roman" w:hAnsi="Cambria"/>
          <w:color w:val="000000"/>
          <w:sz w:val="24"/>
          <w:szCs w:val="24"/>
        </w:rPr>
        <w:br/>
        <w:t xml:space="preserve"> </w:t>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Pr>
          <w:rFonts w:ascii="Cambria" w:eastAsia="Times New Roman" w:hAnsi="Cambria"/>
          <w:color w:val="000000"/>
          <w:sz w:val="24"/>
          <w:szCs w:val="24"/>
        </w:rPr>
        <w:t>maar periode 2 en 3</w:t>
      </w:r>
      <w:r w:rsidR="00DE63B3">
        <w:rPr>
          <w:rFonts w:ascii="Cambria" w:eastAsia="Times New Roman" w:hAnsi="Cambria"/>
          <w:color w:val="000000"/>
          <w:sz w:val="24"/>
          <w:szCs w:val="24"/>
        </w:rPr>
        <w:t xml:space="preserve"> </w:t>
      </w:r>
      <w:r>
        <w:rPr>
          <w:rFonts w:ascii="Cambria" w:eastAsia="Times New Roman" w:hAnsi="Cambria"/>
          <w:color w:val="000000"/>
          <w:sz w:val="24"/>
          <w:szCs w:val="24"/>
        </w:rPr>
        <w:t xml:space="preserve">14 of 15 punten scoren kunnen </w:t>
      </w:r>
      <w:r w:rsidR="00DE63B3">
        <w:rPr>
          <w:rFonts w:ascii="Cambria" w:eastAsia="Times New Roman" w:hAnsi="Cambria"/>
          <w:color w:val="000000"/>
          <w:sz w:val="24"/>
          <w:szCs w:val="24"/>
        </w:rPr>
        <w:br/>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r>
      <w:r w:rsidR="00DE63B3">
        <w:rPr>
          <w:rFonts w:ascii="Cambria" w:eastAsia="Times New Roman" w:hAnsi="Cambria"/>
          <w:color w:val="000000"/>
          <w:sz w:val="24"/>
          <w:szCs w:val="24"/>
        </w:rPr>
        <w:tab/>
        <w:t>aan een positief advies behalen).</w:t>
      </w:r>
    </w:p>
    <w:p w14:paraId="131F21E8" w14:textId="77777777" w:rsidR="00F000FC" w:rsidRDefault="00F000FC" w:rsidP="00F000FC">
      <w:pPr>
        <w:rPr>
          <w:rFonts w:ascii="Cambria" w:eastAsia="Times New Roman" w:hAnsi="Cambria"/>
          <w:color w:val="000000"/>
          <w:sz w:val="24"/>
          <w:szCs w:val="24"/>
        </w:rPr>
      </w:pPr>
      <w:r>
        <w:rPr>
          <w:rFonts w:ascii="Cambria" w:eastAsia="Times New Roman" w:hAnsi="Cambria"/>
          <w:color w:val="000000"/>
          <w:sz w:val="24"/>
          <w:szCs w:val="24"/>
        </w:rPr>
        <w:t xml:space="preserve">Voor niveau 3 </w:t>
      </w:r>
      <w:r w:rsidR="00DE63B3">
        <w:rPr>
          <w:rFonts w:ascii="Cambria" w:eastAsia="Times New Roman" w:hAnsi="Cambria"/>
          <w:color w:val="000000"/>
          <w:sz w:val="24"/>
          <w:szCs w:val="24"/>
        </w:rPr>
        <w:t>zal de</w:t>
      </w:r>
      <w:r>
        <w:rPr>
          <w:rFonts w:ascii="Cambria" w:eastAsia="Times New Roman" w:hAnsi="Cambria"/>
          <w:color w:val="000000"/>
          <w:sz w:val="24"/>
          <w:szCs w:val="24"/>
        </w:rPr>
        <w:t xml:space="preserve"> docentenvergadering</w:t>
      </w:r>
      <w:r w:rsidR="00DE63B3">
        <w:rPr>
          <w:rFonts w:ascii="Cambria" w:eastAsia="Times New Roman" w:hAnsi="Cambria"/>
          <w:color w:val="000000"/>
          <w:sz w:val="24"/>
          <w:szCs w:val="24"/>
        </w:rPr>
        <w:t xml:space="preserve"> </w:t>
      </w:r>
      <w:r>
        <w:rPr>
          <w:rFonts w:ascii="Cambria" w:eastAsia="Times New Roman" w:hAnsi="Cambria"/>
          <w:color w:val="000000"/>
          <w:sz w:val="24"/>
          <w:szCs w:val="24"/>
        </w:rPr>
        <w:t>een veel grotere rol gaan spelen. Dit is volgens mij een situatie waar we al jarenlang mee te maken hebben.</w:t>
      </w:r>
      <w:r w:rsidR="00DE63B3">
        <w:rPr>
          <w:rFonts w:ascii="Cambria" w:eastAsia="Times New Roman" w:hAnsi="Cambria"/>
          <w:color w:val="000000"/>
          <w:sz w:val="24"/>
          <w:szCs w:val="24"/>
        </w:rPr>
        <w:t xml:space="preserve"> </w:t>
      </w:r>
      <w:r>
        <w:rPr>
          <w:rFonts w:ascii="Cambria" w:eastAsia="Times New Roman" w:hAnsi="Cambria"/>
          <w:color w:val="000000"/>
          <w:sz w:val="24"/>
          <w:szCs w:val="24"/>
        </w:rPr>
        <w:t>Het systeem van (negatieve) studieadviezen werkt voor jonge leerlingen met een lage vooropleiding vaak erg demotiverend.</w:t>
      </w:r>
      <w:r>
        <w:rPr>
          <w:rFonts w:ascii="Cambria" w:eastAsia="Times New Roman" w:hAnsi="Cambria"/>
          <w:color w:val="000000"/>
          <w:sz w:val="24"/>
          <w:szCs w:val="24"/>
        </w:rPr>
        <w:br/>
        <w:t xml:space="preserve">Zeker voor leerlingen die extra begeleiding nodig hebben, is dit m.i. een </w:t>
      </w:r>
      <w:r w:rsidR="00DE63B3">
        <w:rPr>
          <w:rFonts w:ascii="Cambria" w:eastAsia="Times New Roman" w:hAnsi="Cambria"/>
          <w:color w:val="000000"/>
          <w:sz w:val="24"/>
          <w:szCs w:val="24"/>
        </w:rPr>
        <w:t>risicovol</w:t>
      </w:r>
      <w:r>
        <w:rPr>
          <w:rFonts w:ascii="Cambria" w:eastAsia="Times New Roman" w:hAnsi="Cambria"/>
          <w:color w:val="000000"/>
          <w:sz w:val="24"/>
          <w:szCs w:val="24"/>
        </w:rPr>
        <w:t>systeem.</w:t>
      </w:r>
      <w:r w:rsidR="00DE63B3">
        <w:rPr>
          <w:rFonts w:ascii="Cambria" w:eastAsia="Times New Roman" w:hAnsi="Cambria"/>
          <w:color w:val="000000"/>
          <w:sz w:val="24"/>
          <w:szCs w:val="24"/>
        </w:rPr>
        <w:t xml:space="preserve"> </w:t>
      </w:r>
      <w:r w:rsidR="00DE63B3">
        <w:rPr>
          <w:rFonts w:ascii="Cambria" w:eastAsia="Times New Roman" w:hAnsi="Cambria"/>
          <w:color w:val="000000"/>
          <w:sz w:val="24"/>
          <w:szCs w:val="24"/>
        </w:rPr>
        <w:br/>
      </w:r>
    </w:p>
    <w:p w14:paraId="2C64779B" w14:textId="77777777" w:rsidR="003151E4" w:rsidRPr="005726B4" w:rsidRDefault="00DE63B3">
      <w:pPr>
        <w:rPr>
          <w:i/>
          <w:color w:val="FF0000"/>
        </w:rPr>
      </w:pPr>
      <w:r w:rsidRPr="005726B4">
        <w:rPr>
          <w:i/>
          <w:color w:val="FF0000"/>
        </w:rPr>
        <w:t>Kan een leerling met een definitief negatief advies:</w:t>
      </w:r>
    </w:p>
    <w:p w14:paraId="254D433C" w14:textId="77777777" w:rsidR="00DE63B3" w:rsidRPr="005726B4" w:rsidRDefault="00DE63B3" w:rsidP="00DE63B3">
      <w:pPr>
        <w:pStyle w:val="Lijstalinea"/>
        <w:numPr>
          <w:ilvl w:val="0"/>
          <w:numId w:val="5"/>
        </w:numPr>
        <w:rPr>
          <w:i/>
          <w:color w:val="FF0000"/>
        </w:rPr>
      </w:pPr>
      <w:r w:rsidRPr="005726B4">
        <w:rPr>
          <w:i/>
          <w:color w:val="FF0000"/>
        </w:rPr>
        <w:t>Doubleren? Zo nee, dan moet de docentenvergadering dit advies omzetten naar een positief advies</w:t>
      </w:r>
    </w:p>
    <w:p w14:paraId="20192B0B" w14:textId="77777777" w:rsidR="00DE63B3" w:rsidRPr="005726B4" w:rsidRDefault="00DE63B3" w:rsidP="00DE63B3">
      <w:pPr>
        <w:pStyle w:val="Lijstalinea"/>
        <w:numPr>
          <w:ilvl w:val="0"/>
          <w:numId w:val="5"/>
        </w:numPr>
        <w:rPr>
          <w:i/>
          <w:color w:val="FF0000"/>
        </w:rPr>
      </w:pPr>
      <w:r w:rsidRPr="005726B4">
        <w:rPr>
          <w:i/>
          <w:color w:val="FF0000"/>
        </w:rPr>
        <w:t>Afstromen naar niveau 3? Als dit niet zo is vervalt de mogelijkheid om na periode 3 af te stromen.</w:t>
      </w:r>
    </w:p>
    <w:sectPr w:rsidR="00DE63B3" w:rsidRPr="005726B4" w:rsidSect="00DE63B3">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264"/>
    <w:multiLevelType w:val="multilevel"/>
    <w:tmpl w:val="E6C2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F87"/>
    <w:multiLevelType w:val="hybridMultilevel"/>
    <w:tmpl w:val="2E68B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F06BCC"/>
    <w:multiLevelType w:val="multilevel"/>
    <w:tmpl w:val="771CC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E01D6"/>
    <w:multiLevelType w:val="multilevel"/>
    <w:tmpl w:val="2D02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10EDF"/>
    <w:multiLevelType w:val="multilevel"/>
    <w:tmpl w:val="7E646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FC"/>
    <w:rsid w:val="002E08B1"/>
    <w:rsid w:val="003151E4"/>
    <w:rsid w:val="005726B4"/>
    <w:rsid w:val="00C52209"/>
    <w:rsid w:val="00DE63B3"/>
    <w:rsid w:val="00F000FC"/>
    <w:rsid w:val="00F36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EAD8"/>
  <w15:chartTrackingRefBased/>
  <w15:docId w15:val="{98F05188-3566-48B0-9DE6-251B7E48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000F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000FC"/>
  </w:style>
  <w:style w:type="paragraph" w:styleId="Lijstalinea">
    <w:name w:val="List Paragraph"/>
    <w:basedOn w:val="Standaard"/>
    <w:uiPriority w:val="34"/>
    <w:qFormat/>
    <w:rsid w:val="00DE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6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Hilbert Mast</dc:creator>
  <cp:keywords/>
  <dc:description/>
  <cp:lastModifiedBy>Klaas Molema</cp:lastModifiedBy>
  <cp:revision>2</cp:revision>
  <dcterms:created xsi:type="dcterms:W3CDTF">2018-12-19T18:49:00Z</dcterms:created>
  <dcterms:modified xsi:type="dcterms:W3CDTF">2018-12-19T18:49:00Z</dcterms:modified>
</cp:coreProperties>
</file>